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8FE9" w14:textId="3653B891" w:rsidR="0008040C" w:rsidRPr="0008040C" w:rsidRDefault="0008040C" w:rsidP="000804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Na temelju čl. 26 Zakona o predškolskom odgoju i naobrazbi (</w:t>
      </w:r>
      <w:proofErr w:type="spellStart"/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N.N.10</w:t>
      </w:r>
      <w:proofErr w:type="spellEnd"/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/97. i 107/07.), Upravno vijeće Dječjeg vrtića Konavle objavljuje </w:t>
      </w:r>
    </w:p>
    <w:p w14:paraId="2BB6C4AC" w14:textId="77777777" w:rsidR="0008040C" w:rsidRPr="0008040C" w:rsidRDefault="0008040C" w:rsidP="000804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sz w:val="24"/>
          <w:szCs w:val="24"/>
          <w:lang w:eastAsia="hr-HR"/>
        </w:rPr>
        <w:t>NATJEČAJ</w:t>
      </w: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 za prijem radnika na radno mjesto </w:t>
      </w:r>
    </w:p>
    <w:p w14:paraId="1DA3CAF6" w14:textId="77777777" w:rsidR="0008040C" w:rsidRPr="0008040C" w:rsidRDefault="0008040C" w:rsidP="000804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SPREMAČICA </w:t>
      </w:r>
    </w:p>
    <w:p w14:paraId="2FADF5FE" w14:textId="59B41966" w:rsidR="0008040C" w:rsidRPr="0008040C" w:rsidRDefault="001E6577" w:rsidP="000804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dva </w:t>
      </w:r>
      <w:r w:rsidR="0008040C" w:rsidRPr="0008040C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(</w:t>
      </w: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2</w:t>
      </w:r>
      <w:r w:rsidR="0008040C" w:rsidRPr="0008040C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) izvršitelja na određeno nepuno  radno vrijeme – 20 sati tjedno </w:t>
      </w:r>
    </w:p>
    <w:p w14:paraId="3FC2D4B6" w14:textId="77777777" w:rsidR="0008040C" w:rsidRPr="0008040C" w:rsidRDefault="0008040C" w:rsidP="0008040C">
      <w:pPr>
        <w:spacing w:before="100" w:beforeAutospacing="1" w:after="100" w:afterAutospacing="1" w:line="240" w:lineRule="auto"/>
        <w:ind w:left="928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provedbe projekta  Otvorimo Južna vrata Lijepe naše– kodni broj: </w:t>
      </w:r>
      <w:proofErr w:type="spellStart"/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>UP.02.2.2.08.0065</w:t>
      </w:r>
      <w:proofErr w:type="spellEnd"/>
    </w:p>
    <w:p w14:paraId="30670FE0" w14:textId="77777777" w:rsidR="0008040C" w:rsidRPr="0008040C" w:rsidRDefault="0008040C" w:rsidP="0008040C">
      <w:pPr>
        <w:spacing w:before="100" w:beforeAutospacing="1" w:after="100" w:afterAutospacing="1" w:line="240" w:lineRule="auto"/>
        <w:ind w:left="568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UVJETI za radno mjesto:</w:t>
      </w:r>
    </w:p>
    <w:p w14:paraId="7CD8E255" w14:textId="77777777" w:rsidR="0008040C" w:rsidRPr="0008040C" w:rsidRDefault="0008040C" w:rsidP="000804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-završena osnovna škola</w:t>
      </w:r>
    </w:p>
    <w:p w14:paraId="276FCE8B" w14:textId="77777777" w:rsidR="0008040C" w:rsidRPr="0008040C" w:rsidRDefault="0008040C" w:rsidP="000804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Kandidati uz prijavu na natječaj prilažu:</w:t>
      </w:r>
    </w:p>
    <w:p w14:paraId="0753611F" w14:textId="77777777" w:rsidR="0008040C" w:rsidRPr="0008040C" w:rsidRDefault="0008040C" w:rsidP="0008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životopis</w:t>
      </w:r>
    </w:p>
    <w:p w14:paraId="24C1A5B3" w14:textId="77777777" w:rsidR="0008040C" w:rsidRPr="0008040C" w:rsidRDefault="0008040C" w:rsidP="0008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presliku svjedodžbe o završenoj osnovnoj školi</w:t>
      </w:r>
    </w:p>
    <w:p w14:paraId="33FE89C9" w14:textId="77777777" w:rsidR="0008040C" w:rsidRPr="0008040C" w:rsidRDefault="0008040C" w:rsidP="0008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uvjerenje o nekažnjavanju, odnosno ne vođenju prekršajnog postupka ( </w:t>
      </w:r>
      <w:r w:rsidRPr="0008040C">
        <w:rPr>
          <w:rFonts w:ascii="Calibri" w:eastAsia="Times New Roman" w:hAnsi="Calibri" w:cs="Times New Roman"/>
          <w:b/>
          <w:sz w:val="24"/>
          <w:szCs w:val="24"/>
          <w:lang w:eastAsia="hr-HR"/>
        </w:rPr>
        <w:t>ne starije od 6 mjeseci</w:t>
      </w: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) sukladno čl. 25. Zakona o predškolskom odgoju i obrazovanju ( NN. 10/97,107/07 i 94/13 )</w:t>
      </w:r>
    </w:p>
    <w:p w14:paraId="46F8C1FB" w14:textId="77777777" w:rsidR="0008040C" w:rsidRPr="0008040C" w:rsidRDefault="0008040C" w:rsidP="0008040C">
      <w:pPr>
        <w:numPr>
          <w:ilvl w:val="0"/>
          <w:numId w:val="1"/>
        </w:numPr>
        <w:tabs>
          <w:tab w:val="left" w:pos="7260"/>
        </w:tabs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040C">
        <w:rPr>
          <w:rFonts w:ascii="Calibri" w:eastAsia="Calibri" w:hAnsi="Calibri" w:cs="Calibri"/>
          <w:sz w:val="24"/>
          <w:szCs w:val="24"/>
        </w:rPr>
        <w:t>elektronički zapis ( potvrda)o podacima evidentiranim u matičnoj evidenciji Hrvatskog zavoda za mirovinsko osiguranje</w:t>
      </w:r>
    </w:p>
    <w:p w14:paraId="50368B7B" w14:textId="77777777" w:rsidR="0008040C" w:rsidRPr="0008040C" w:rsidRDefault="0008040C" w:rsidP="0008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preslik domovnice</w:t>
      </w:r>
    </w:p>
    <w:p w14:paraId="5791CA98" w14:textId="77777777" w:rsidR="0008040C" w:rsidRPr="0008040C" w:rsidRDefault="0008040C" w:rsidP="0008040C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</w:t>
      </w:r>
    </w:p>
    <w:p w14:paraId="0F160C0D" w14:textId="77777777" w:rsidR="0008040C" w:rsidRPr="0008040C" w:rsidRDefault="0008040C" w:rsidP="0008040C">
      <w:pPr>
        <w:spacing w:before="150" w:after="0" w:line="240" w:lineRule="auto"/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</w:pP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7" w:history="1">
        <w:proofErr w:type="spellStart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https</w:t>
        </w:r>
        <w:proofErr w:type="spellEnd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://</w:t>
        </w:r>
        <w:proofErr w:type="spellStart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branitelji.gov.hr</w:t>
        </w:r>
        <w:proofErr w:type="spellEnd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/</w:t>
        </w:r>
        <w:proofErr w:type="spellStart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zaposljavanje</w:t>
        </w:r>
        <w:proofErr w:type="spellEnd"/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-843/843</w:t>
        </w:r>
      </w:hyperlink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8" w:history="1">
        <w:r w:rsidRPr="0008040C">
          <w:rPr>
            <w:rFonts w:ascii="Times New Roman" w:eastAsia="Times New Roman" w:hAnsi="Times New Roman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5BD9189A" w14:textId="6B06F3C7" w:rsidR="0008040C" w:rsidRPr="0008040C" w:rsidRDefault="0008040C" w:rsidP="0008040C">
      <w:pPr>
        <w:spacing w:before="150" w:after="0" w:line="240" w:lineRule="auto"/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</w:pP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Natječaj je otvoren od </w:t>
      </w:r>
      <w:r w:rsidR="008B08E7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22. prosinca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  2020. do  </w:t>
      </w:r>
      <w:r w:rsidR="000004C5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5</w:t>
      </w:r>
      <w:r w:rsidR="008B08E7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.</w:t>
      </w:r>
      <w:r w:rsidR="001E6577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 </w:t>
      </w:r>
      <w:r w:rsidR="000004C5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siječnja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 xml:space="preserve"> 202</w:t>
      </w:r>
      <w:r w:rsidR="000004C5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1</w:t>
      </w:r>
      <w:r w:rsidRPr="0008040C">
        <w:rPr>
          <w:rFonts w:ascii="Times New Roman" w:eastAsia="Times New Roman" w:hAnsi="Times New Roman" w:cs="Arial"/>
          <w:color w:val="4D5352"/>
          <w:sz w:val="24"/>
          <w:szCs w:val="18"/>
          <w:lang w:eastAsia="hr-HR"/>
        </w:rPr>
        <w:t>. godine. i to je krajnji rok za podnošenje Prijava.</w:t>
      </w:r>
    </w:p>
    <w:p w14:paraId="3291A988" w14:textId="77777777" w:rsidR="0008040C" w:rsidRPr="0008040C" w:rsidRDefault="0008040C" w:rsidP="0008040C">
      <w:pPr>
        <w:spacing w:before="240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Prijave za Natječaj s obveznom dokumentacijom dostavljaju se na adresu: </w:t>
      </w:r>
    </w:p>
    <w:p w14:paraId="19219B3A" w14:textId="77777777" w:rsidR="0008040C" w:rsidRPr="0008040C" w:rsidRDefault="0008040C" w:rsidP="0008040C">
      <w:pPr>
        <w:spacing w:before="240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Dječji vrtić Konavle, Put od Cavtata b.b. 20210 Cavtat s naznakom "Natječaj za radno mjesto spremačice“.</w:t>
      </w:r>
    </w:p>
    <w:p w14:paraId="394CCB39" w14:textId="77777777" w:rsidR="0008040C" w:rsidRPr="0008040C" w:rsidRDefault="0008040C" w:rsidP="0008040C">
      <w:pPr>
        <w:spacing w:before="240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Nepravodobne i nepotpune prijave neće se razmatrati.</w:t>
      </w:r>
    </w:p>
    <w:p w14:paraId="521D2AAA" w14:textId="77777777" w:rsidR="0008040C" w:rsidRPr="0008040C" w:rsidRDefault="0008040C" w:rsidP="0008040C">
      <w:pPr>
        <w:spacing w:before="240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040C">
        <w:rPr>
          <w:rFonts w:ascii="Calibri" w:eastAsia="Times New Roman" w:hAnsi="Calibri" w:cs="Times New Roman"/>
          <w:sz w:val="24"/>
          <w:szCs w:val="24"/>
          <w:lang w:eastAsia="hr-HR"/>
        </w:rPr>
        <w:t>O rezultatima  Natječaja kandidati će biti pismeno obaviješteni u zakonskom roku. </w:t>
      </w:r>
    </w:p>
    <w:p w14:paraId="7F891D68" w14:textId="77777777" w:rsidR="0008040C" w:rsidRPr="0008040C" w:rsidRDefault="0008040C" w:rsidP="000804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C3D70" w14:textId="11E29F0D" w:rsidR="00BA6E4A" w:rsidRDefault="00BA6E4A" w:rsidP="00BA6E4A">
      <w:pPr>
        <w:spacing w:line="254" w:lineRule="auto"/>
      </w:pPr>
      <w:r>
        <w:t>KLASA: 601-02-20-01/53</w:t>
      </w:r>
    </w:p>
    <w:p w14:paraId="1D5DB400" w14:textId="1908E7EF" w:rsidR="00BA6E4A" w:rsidRDefault="00BA6E4A" w:rsidP="00BA6E4A">
      <w:pPr>
        <w:spacing w:line="254" w:lineRule="auto"/>
      </w:pPr>
      <w:proofErr w:type="spellStart"/>
      <w:r>
        <w:t>URBROJ</w:t>
      </w:r>
      <w:proofErr w:type="spellEnd"/>
      <w:r>
        <w:t>: 2117-104-02-20-55</w:t>
      </w:r>
    </w:p>
    <w:p w14:paraId="5B8E6198" w14:textId="77777777" w:rsidR="0008040C" w:rsidRPr="0008040C" w:rsidRDefault="0008040C" w:rsidP="0008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042F97C" w14:textId="77777777" w:rsidR="0008040C" w:rsidRPr="0008040C" w:rsidRDefault="0008040C" w:rsidP="0008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Dječji vrtić Konavle</w:t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69C7CA" w14:textId="77777777" w:rsidR="0008040C" w:rsidRPr="0008040C" w:rsidRDefault="0008040C" w:rsidP="0008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25DA4" w14:textId="77777777" w:rsidR="0008040C" w:rsidRPr="0008040C" w:rsidRDefault="0008040C" w:rsidP="0008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F1F3A" w14:textId="23964B32" w:rsidR="00960715" w:rsidRDefault="00021535">
      <w:r>
        <w:rPr>
          <w:noProof/>
        </w:rPr>
        <w:drawing>
          <wp:inline distT="0" distB="0" distL="0" distR="0" wp14:anchorId="57CF8F23" wp14:editId="50B30C1D">
            <wp:extent cx="5438775" cy="11715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71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2898" w14:textId="77777777" w:rsidR="00744DE7" w:rsidRDefault="00744DE7">
      <w:pPr>
        <w:spacing w:after="0" w:line="240" w:lineRule="auto"/>
      </w:pPr>
      <w:r>
        <w:separator/>
      </w:r>
    </w:p>
  </w:endnote>
  <w:endnote w:type="continuationSeparator" w:id="0">
    <w:p w14:paraId="0AD61404" w14:textId="77777777" w:rsidR="00744DE7" w:rsidRDefault="0074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288A" w14:textId="77777777" w:rsidR="00744DE7" w:rsidRDefault="00744DE7">
      <w:pPr>
        <w:spacing w:after="0" w:line="240" w:lineRule="auto"/>
      </w:pPr>
      <w:r>
        <w:separator/>
      </w:r>
    </w:p>
  </w:footnote>
  <w:footnote w:type="continuationSeparator" w:id="0">
    <w:p w14:paraId="650CB33E" w14:textId="77777777" w:rsidR="00744DE7" w:rsidRDefault="0074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027F" w14:textId="77777777" w:rsidR="007E2A44" w:rsidRPr="007E2A44" w:rsidRDefault="0008040C" w:rsidP="007E2A44">
    <w:pPr>
      <w:tabs>
        <w:tab w:val="center" w:pos="4536"/>
        <w:tab w:val="right" w:pos="9072"/>
      </w:tabs>
    </w:pPr>
    <w:r w:rsidRPr="007E2A44">
      <w:t xml:space="preserve">Otvorimo Južna vrata Lijepe naše – unaprjeđenje usluga za djecu u sustavu ranog i predškolskog odgoja i obrazovanja na području općine Konavle, </w:t>
    </w:r>
    <w:proofErr w:type="spellStart"/>
    <w:r w:rsidRPr="007E2A44">
      <w:t>k.br</w:t>
    </w:r>
    <w:proofErr w:type="spellEnd"/>
    <w:r w:rsidRPr="007E2A44">
      <w:t xml:space="preserve">.: </w:t>
    </w:r>
    <w:proofErr w:type="spellStart"/>
    <w:r w:rsidRPr="007E2A44">
      <w:t>UP.02.2.2.08.0065</w:t>
    </w:r>
    <w:proofErr w:type="spellEnd"/>
  </w:p>
  <w:p w14:paraId="6BBF722A" w14:textId="77777777" w:rsidR="007E2A44" w:rsidRDefault="0074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C"/>
    <w:rsid w:val="000004C5"/>
    <w:rsid w:val="00021535"/>
    <w:rsid w:val="0008040C"/>
    <w:rsid w:val="000C2073"/>
    <w:rsid w:val="001E6577"/>
    <w:rsid w:val="00366DD1"/>
    <w:rsid w:val="00744DE7"/>
    <w:rsid w:val="008B08E7"/>
    <w:rsid w:val="00960715"/>
    <w:rsid w:val="009E1783"/>
    <w:rsid w:val="00BA6E4A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4F4C"/>
  <w15:chartTrackingRefBased/>
  <w15:docId w15:val="{C4A0966F-39D2-461E-8D64-DE914CD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0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804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2020-12-21T09:25:00Z</dcterms:created>
  <dcterms:modified xsi:type="dcterms:W3CDTF">2020-12-22T10:14:00Z</dcterms:modified>
</cp:coreProperties>
</file>