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66A" w14:textId="0F6F16CE" w:rsidR="00A87ED7" w:rsidRPr="00A16B3F" w:rsidRDefault="00A87ED7" w:rsidP="00A87ED7">
      <w:pPr>
        <w:tabs>
          <w:tab w:val="center" w:pos="4536"/>
          <w:tab w:val="right" w:pos="9072"/>
        </w:tabs>
        <w:rPr>
          <w:rFonts w:eastAsiaTheme="minorHAnsi"/>
          <w:sz w:val="22"/>
          <w:szCs w:val="22"/>
          <w:lang w:eastAsia="en-US"/>
        </w:rPr>
      </w:pPr>
      <w:r w:rsidRPr="00A16B3F">
        <w:rPr>
          <w:rFonts w:eastAsiaTheme="minorHAnsi"/>
          <w:sz w:val="22"/>
          <w:szCs w:val="22"/>
          <w:lang w:eastAsia="en-US"/>
        </w:rPr>
        <w:t>Otvorimo Južna vrata Lijepe naše</w:t>
      </w:r>
      <w:r>
        <w:rPr>
          <w:rFonts w:eastAsiaTheme="minorHAnsi"/>
          <w:sz w:val="22"/>
          <w:szCs w:val="22"/>
          <w:lang w:eastAsia="en-US"/>
        </w:rPr>
        <w:t xml:space="preserve"> II. faza</w:t>
      </w:r>
      <w:r w:rsidRPr="00A16B3F">
        <w:rPr>
          <w:rFonts w:eastAsiaTheme="minorHAnsi"/>
          <w:sz w:val="22"/>
          <w:szCs w:val="22"/>
          <w:lang w:eastAsia="en-US"/>
        </w:rPr>
        <w:t xml:space="preserve"> – unaprjeđenje usluga za djecu u sustavu ranog i predškolskog odgoja i obrazovanja na području općine Konavle, </w:t>
      </w:r>
      <w:proofErr w:type="spellStart"/>
      <w:r w:rsidRPr="00A16B3F">
        <w:rPr>
          <w:rFonts w:eastAsiaTheme="minorHAnsi"/>
          <w:sz w:val="22"/>
          <w:szCs w:val="22"/>
          <w:lang w:eastAsia="en-US"/>
        </w:rPr>
        <w:t>k.br</w:t>
      </w:r>
      <w:proofErr w:type="spellEnd"/>
      <w:r w:rsidRPr="00A16B3F">
        <w:rPr>
          <w:rFonts w:eastAsiaTheme="minorHAnsi"/>
          <w:sz w:val="22"/>
          <w:szCs w:val="22"/>
          <w:lang w:eastAsia="en-US"/>
        </w:rPr>
        <w:t xml:space="preserve">.: </w:t>
      </w:r>
      <w:proofErr w:type="spellStart"/>
      <w:r w:rsidRPr="00A16B3F">
        <w:rPr>
          <w:rFonts w:eastAsiaTheme="minorHAnsi"/>
          <w:sz w:val="22"/>
          <w:szCs w:val="22"/>
          <w:lang w:eastAsia="en-US"/>
        </w:rPr>
        <w:t>UP.02.2.2.</w:t>
      </w:r>
      <w:r w:rsidR="00E632EA">
        <w:rPr>
          <w:rFonts w:eastAsiaTheme="minorHAnsi"/>
          <w:sz w:val="22"/>
          <w:szCs w:val="22"/>
          <w:lang w:eastAsia="en-US"/>
        </w:rPr>
        <w:t>16</w:t>
      </w:r>
      <w:r w:rsidRPr="00A16B3F">
        <w:rPr>
          <w:rFonts w:eastAsiaTheme="minorHAnsi"/>
          <w:sz w:val="22"/>
          <w:szCs w:val="22"/>
          <w:lang w:eastAsia="en-US"/>
        </w:rPr>
        <w:t>.0023</w:t>
      </w:r>
      <w:proofErr w:type="spellEnd"/>
      <w:r w:rsidRPr="00A16B3F">
        <w:rPr>
          <w:rFonts w:eastAsiaTheme="minorHAnsi"/>
          <w:sz w:val="22"/>
          <w:szCs w:val="22"/>
          <w:lang w:eastAsia="en-US"/>
        </w:rPr>
        <w:t xml:space="preserve"> Faza II</w:t>
      </w:r>
    </w:p>
    <w:p w14:paraId="046426C0" w14:textId="54396319" w:rsidR="00A87ED7" w:rsidRDefault="00A87ED7" w:rsidP="00A87ED7">
      <w:pPr>
        <w:pStyle w:val="NormalWeb"/>
        <w:rPr>
          <w:rFonts w:ascii="Calibri" w:hAnsi="Calibri"/>
        </w:rPr>
      </w:pPr>
      <w:r>
        <w:rPr>
          <w:rFonts w:ascii="Calibri" w:hAnsi="Calibri"/>
        </w:rPr>
        <w:t>Na temelju čl. 26</w:t>
      </w:r>
      <w:r w:rsidRPr="00184E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 stavka </w:t>
      </w:r>
      <w:proofErr w:type="spellStart"/>
      <w:r>
        <w:rPr>
          <w:rFonts w:ascii="Calibri" w:hAnsi="Calibri"/>
        </w:rPr>
        <w:t>1.i</w:t>
      </w:r>
      <w:proofErr w:type="spellEnd"/>
      <w:r>
        <w:rPr>
          <w:rFonts w:ascii="Calibri" w:hAnsi="Calibri"/>
        </w:rPr>
        <w:t xml:space="preserve">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N.N.</w:t>
      </w:r>
      <w:r>
        <w:rPr>
          <w:rFonts w:ascii="Calibri" w:hAnsi="Calibri"/>
        </w:rPr>
        <w:t>94</w:t>
      </w:r>
      <w:proofErr w:type="spellEnd"/>
      <w:r>
        <w:rPr>
          <w:rFonts w:ascii="Calibri" w:hAnsi="Calibri"/>
        </w:rPr>
        <w:t>/13)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 od dana </w:t>
      </w:r>
      <w:r w:rsidR="00DC0B80">
        <w:rPr>
          <w:rFonts w:ascii="Calibri" w:hAnsi="Calibri"/>
        </w:rPr>
        <w:t>28. travnja</w:t>
      </w:r>
      <w:r w:rsidRPr="00DC0B80">
        <w:rPr>
          <w:rFonts w:ascii="Calibri" w:hAnsi="Calibri"/>
        </w:rPr>
        <w:t xml:space="preserve"> 2022</w:t>
      </w:r>
      <w:r w:rsidRPr="00411359">
        <w:rPr>
          <w:rFonts w:ascii="Calibri" w:hAnsi="Calibri"/>
          <w:color w:val="FF0000"/>
        </w:rPr>
        <w:t xml:space="preserve">. </w:t>
      </w:r>
      <w:r>
        <w:rPr>
          <w:rFonts w:ascii="Calibri" w:hAnsi="Calibri"/>
        </w:rPr>
        <w:t xml:space="preserve">godine objavljuje </w:t>
      </w:r>
    </w:p>
    <w:p w14:paraId="112F38FE" w14:textId="77777777" w:rsidR="00A87ED7" w:rsidRDefault="00A87ED7" w:rsidP="00A87ED7">
      <w:pPr>
        <w:pStyle w:val="NormalWeb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prijem radnika na radno mjesto </w:t>
      </w:r>
    </w:p>
    <w:p w14:paraId="5BAA2650" w14:textId="77777777" w:rsidR="00A87ED7" w:rsidRDefault="00A87ED7" w:rsidP="00A87ED7">
      <w:pPr>
        <w:pStyle w:val="NormalWeb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ODGOJITELJA  – </w:t>
      </w:r>
      <w:r>
        <w:rPr>
          <w:rStyle w:val="Strong"/>
          <w:rFonts w:ascii="Calibri" w:hAnsi="Calibri" w:cs="Calibri"/>
          <w:b w:val="0"/>
        </w:rPr>
        <w:t>-</w:t>
      </w:r>
      <w:r>
        <w:rPr>
          <w:rStyle w:val="Strong"/>
          <w:rFonts w:ascii="Calibri" w:hAnsi="Calibri"/>
        </w:rPr>
        <w:t xml:space="preserve">na </w:t>
      </w:r>
      <w:r w:rsidRPr="00184E11">
        <w:rPr>
          <w:rStyle w:val="Strong"/>
          <w:rFonts w:ascii="Calibri" w:hAnsi="Calibri"/>
        </w:rPr>
        <w:t>određeno vrijem</w:t>
      </w:r>
      <w:r>
        <w:rPr>
          <w:rStyle w:val="Strong"/>
          <w:rFonts w:ascii="Calibri" w:hAnsi="Calibri"/>
        </w:rPr>
        <w:t>e</w:t>
      </w:r>
    </w:p>
    <w:p w14:paraId="298CB430" w14:textId="77777777" w:rsidR="00A87ED7" w:rsidRDefault="00A87ED7" w:rsidP="00A87ED7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15E96936" w14:textId="533E0744" w:rsidR="00A87ED7" w:rsidRPr="00EA7B6B" w:rsidRDefault="00411359" w:rsidP="00A87ED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" w:hAnsi="Calibri" w:cs="Calibri"/>
          <w:bCs/>
        </w:rPr>
      </w:pPr>
      <w:r>
        <w:rPr>
          <w:rStyle w:val="Strong"/>
          <w:rFonts w:ascii="Calibri" w:hAnsi="Calibri" w:cs="Calibri"/>
          <w:b w:val="0"/>
        </w:rPr>
        <w:t>četiri</w:t>
      </w:r>
      <w:r w:rsidR="00A87ED7">
        <w:rPr>
          <w:rStyle w:val="Strong"/>
          <w:rFonts w:ascii="Calibri" w:hAnsi="Calibri" w:cs="Calibri"/>
          <w:b w:val="0"/>
        </w:rPr>
        <w:t xml:space="preserve"> ( </w:t>
      </w:r>
      <w:r>
        <w:rPr>
          <w:rStyle w:val="Strong"/>
          <w:rFonts w:ascii="Calibri" w:hAnsi="Calibri" w:cs="Calibri"/>
          <w:b w:val="0"/>
        </w:rPr>
        <w:t>4</w:t>
      </w:r>
      <w:r w:rsidR="00A87ED7">
        <w:rPr>
          <w:rStyle w:val="Strong"/>
          <w:rFonts w:ascii="Calibri" w:hAnsi="Calibri" w:cs="Calibri"/>
          <w:b w:val="0"/>
        </w:rPr>
        <w:t xml:space="preserve"> ) izvršitelj/</w:t>
      </w:r>
      <w:proofErr w:type="spellStart"/>
      <w:r w:rsidR="00A87ED7">
        <w:rPr>
          <w:rStyle w:val="Strong"/>
          <w:rFonts w:ascii="Calibri" w:hAnsi="Calibri" w:cs="Calibri"/>
          <w:b w:val="0"/>
        </w:rPr>
        <w:t>ica</w:t>
      </w:r>
      <w:proofErr w:type="spellEnd"/>
      <w:r w:rsidR="00A87ED7">
        <w:rPr>
          <w:rStyle w:val="Strong"/>
          <w:rFonts w:ascii="Calibri" w:hAnsi="Calibri" w:cs="Calibri"/>
          <w:b w:val="0"/>
        </w:rPr>
        <w:t xml:space="preserve">  ………………………………….. na određeno nepuno radno vrijeme – 20 sati tjedno, </w:t>
      </w:r>
      <w:r w:rsidR="00A87ED7" w:rsidRPr="00EA7B6B">
        <w:rPr>
          <w:rFonts w:eastAsiaTheme="minorHAnsi"/>
          <w:sz w:val="22"/>
          <w:szCs w:val="22"/>
          <w:lang w:eastAsia="en-US"/>
        </w:rPr>
        <w:t xml:space="preserve">za potrebe provedbe projekta  Otvorimo Južna vrata Lijepe naše II. faza – </w:t>
      </w:r>
      <w:proofErr w:type="spellStart"/>
      <w:r>
        <w:rPr>
          <w:rFonts w:eastAsiaTheme="minorHAnsi"/>
          <w:sz w:val="22"/>
          <w:szCs w:val="22"/>
          <w:lang w:eastAsia="en-US"/>
        </w:rPr>
        <w:t>k.br</w:t>
      </w:r>
      <w:proofErr w:type="spellEnd"/>
      <w:r w:rsidR="00A87ED7" w:rsidRPr="00EA7B6B">
        <w:rPr>
          <w:rFonts w:eastAsiaTheme="minorHAnsi"/>
          <w:sz w:val="22"/>
          <w:szCs w:val="22"/>
          <w:lang w:eastAsia="en-US"/>
        </w:rPr>
        <w:t xml:space="preserve">: </w:t>
      </w:r>
      <w:r w:rsidRPr="004C4F83">
        <w:rPr>
          <w:b/>
          <w:iCs/>
          <w:sz w:val="22"/>
          <w:szCs w:val="22"/>
        </w:rPr>
        <w:t>:</w:t>
      </w:r>
      <w:r w:rsidRPr="00411359">
        <w:rPr>
          <w:bCs/>
          <w:iCs/>
          <w:sz w:val="22"/>
          <w:szCs w:val="22"/>
        </w:rPr>
        <w:t xml:space="preserve">UP. </w:t>
      </w:r>
      <w:r w:rsidRPr="00411359">
        <w:rPr>
          <w:bCs/>
        </w:rPr>
        <w:t>02.2.2.16.0023</w:t>
      </w:r>
    </w:p>
    <w:p w14:paraId="3675F2F1" w14:textId="77777777" w:rsidR="00A87ED7" w:rsidRDefault="00A87ED7" w:rsidP="00A87ED7">
      <w:pPr>
        <w:pStyle w:val="NormalWeb"/>
        <w:spacing w:before="0" w:beforeAutospacing="0" w:after="0" w:afterAutospacing="0" w:line="276" w:lineRule="auto"/>
        <w:rPr>
          <w:rStyle w:val="Strong"/>
          <w:rFonts w:ascii="Calibri" w:hAnsi="Calibri" w:cs="Calibri"/>
          <w:b w:val="0"/>
        </w:rPr>
      </w:pPr>
    </w:p>
    <w:p w14:paraId="65F5D579" w14:textId="77777777" w:rsidR="00A87ED7" w:rsidRPr="001B63FD" w:rsidRDefault="00A87ED7" w:rsidP="00A87ED7">
      <w:pPr>
        <w:pStyle w:val="NormalWeb"/>
        <w:numPr>
          <w:ilvl w:val="0"/>
          <w:numId w:val="2"/>
        </w:numPr>
        <w:spacing w:before="0" w:before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230B7F91" w14:textId="77777777" w:rsidR="00A87ED7" w:rsidRDefault="00A87ED7" w:rsidP="00A87ED7">
      <w:pPr>
        <w:pStyle w:val="NormalWeb"/>
        <w:spacing w:before="0" w:before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14:paraId="0B2993C7" w14:textId="77777777" w:rsidR="00A87ED7" w:rsidRDefault="00A87ED7" w:rsidP="00A87ED7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Ili prema čl. 24. i 25. Zakonu o predškolskom odgoju i obrazovanju ( NN 10/97,107/07 i 94/13 )</w:t>
      </w:r>
    </w:p>
    <w:p w14:paraId="5516F250" w14:textId="77777777" w:rsidR="00A87ED7" w:rsidRPr="005C6639" w:rsidRDefault="00A87ED7" w:rsidP="00A87ED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Radni odnos u vrtiću ne može zasnovati osoba koja ima zapreke iz članka 25. Zakona o predškolskom odgoju i obrazovanju ( NN 10/97, 107/07, 94/13 i 98/19).</w:t>
      </w:r>
    </w:p>
    <w:p w14:paraId="6C5AC9AA" w14:textId="77777777" w:rsidR="00A87ED7" w:rsidRPr="005C6639" w:rsidRDefault="00A87ED7" w:rsidP="00A87ED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 mogu prijaviti i osobe bez položeno stručnog ispita uz uvjet polaganja istog u zakonskom roku.</w:t>
      </w:r>
    </w:p>
    <w:p w14:paraId="71F78075" w14:textId="77777777" w:rsidR="00A87ED7" w:rsidRPr="005C6639" w:rsidRDefault="00A87ED7" w:rsidP="00A87ED7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3F07F287" w14:textId="77777777" w:rsidR="00A87ED7" w:rsidRPr="00582F0B" w:rsidRDefault="00A87ED7" w:rsidP="00A87ED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EEFFFC8" w14:textId="77777777" w:rsidR="00A87ED7" w:rsidRDefault="00A87ED7" w:rsidP="00A87ED7">
      <w:pPr>
        <w:pStyle w:val="NormalWeb"/>
        <w:spacing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>Kandidati uz</w:t>
      </w:r>
      <w:r>
        <w:rPr>
          <w:rStyle w:val="Strong"/>
          <w:rFonts w:ascii="Calibri" w:hAnsi="Calibri"/>
        </w:rPr>
        <w:t xml:space="preserve"> vlastoručno potpisanu </w:t>
      </w:r>
      <w:r w:rsidRPr="00582F0B">
        <w:rPr>
          <w:rStyle w:val="Strong"/>
          <w:rFonts w:ascii="Calibri" w:hAnsi="Calibri"/>
        </w:rPr>
        <w:t xml:space="preserve"> prijavu na natječaj prilažu:</w:t>
      </w:r>
    </w:p>
    <w:p w14:paraId="48347439" w14:textId="77777777" w:rsidR="00A87ED7" w:rsidRPr="005C6639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životopis</w:t>
      </w:r>
    </w:p>
    <w:p w14:paraId="1F5B7D02" w14:textId="77777777" w:rsidR="00A87ED7" w:rsidRPr="005C6639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 Republike Hrvatske</w:t>
      </w:r>
    </w:p>
    <w:p w14:paraId="13D78873" w14:textId="77777777" w:rsidR="00A87ED7" w:rsidRPr="0066003F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dokaz o završenom školovanju </w:t>
      </w:r>
    </w:p>
    <w:p w14:paraId="4E9A6BA2" w14:textId="77777777" w:rsidR="00A87ED7" w:rsidRPr="005C6639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elektronički zapis ( potvrda)o podacima evidentiranim u matičnoj evidenciji Hrvatskog zavoda za mirovinsko osiguranje kao dokaz o radnom stažu, ne starije od mjesec dana od dana objave Natječaja</w:t>
      </w:r>
    </w:p>
    <w:p w14:paraId="1520071D" w14:textId="77777777" w:rsidR="00A87ED7" w:rsidRPr="005C6639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08BD8E2C" w14:textId="77777777" w:rsidR="00A87ED7" w:rsidRPr="005C6639" w:rsidRDefault="00A87ED7" w:rsidP="00A87ED7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</w:p>
    <w:p w14:paraId="6B03EF05" w14:textId="77777777" w:rsidR="00A87ED7" w:rsidRPr="005C6639" w:rsidRDefault="00A87ED7" w:rsidP="00A87ED7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lastRenderedPageBreak/>
        <w:t xml:space="preserve">b) potvrda nadležnog suda da se protiv kandidata ne vodi prekršajni postupak ( članak 25. stavak 4. Zakona o predškolskom odgoju i obrazovanju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</w:p>
    <w:p w14:paraId="10F58622" w14:textId="77777777" w:rsidR="00A87ED7" w:rsidRPr="005C6639" w:rsidRDefault="00A87ED7" w:rsidP="00A87E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36278ECF" w14:textId="77777777" w:rsidR="00A87ED7" w:rsidRPr="005C6639" w:rsidRDefault="00A87ED7" w:rsidP="00A87E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269E677A" w14:textId="77777777" w:rsidR="00A87ED7" w:rsidRPr="005C6639" w:rsidRDefault="00A87ED7" w:rsidP="00A87ED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25F489B7" w14:textId="77777777" w:rsidR="00A87ED7" w:rsidRPr="005C6639" w:rsidRDefault="00A87ED7" w:rsidP="00A87ED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3153F584" w14:textId="77777777" w:rsidR="00A87ED7" w:rsidRPr="005C6639" w:rsidRDefault="00A87ED7" w:rsidP="00A87ED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7CFEA017" w14:textId="77777777" w:rsidR="00A87ED7" w:rsidRPr="005C6639" w:rsidRDefault="00A87ED7" w:rsidP="00A87E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4F509C13" w14:textId="77777777" w:rsidR="00A87ED7" w:rsidRPr="005C6639" w:rsidRDefault="00A87ED7" w:rsidP="00A87ED7">
      <w:pPr>
        <w:spacing w:before="150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62805958" w14:textId="77777777" w:rsidR="00A87ED7" w:rsidRPr="005C6639" w:rsidRDefault="00A87ED7" w:rsidP="00A87ED7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70F07A01" w14:textId="458F08F2" w:rsidR="00A87ED7" w:rsidRPr="005C6639" w:rsidRDefault="00A87ED7" w:rsidP="00A87ED7">
      <w:pPr>
        <w:spacing w:before="15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otvoren od  </w:t>
      </w:r>
      <w:r w:rsidR="00DC0B80" w:rsidRPr="00DC0B80">
        <w:rPr>
          <w:rFonts w:asciiTheme="minorHAnsi" w:hAnsiTheme="minorHAnsi" w:cstheme="minorHAnsi"/>
        </w:rPr>
        <w:t xml:space="preserve">29. travnja </w:t>
      </w:r>
      <w:r w:rsidRPr="00DC0B80">
        <w:rPr>
          <w:rFonts w:asciiTheme="minorHAnsi" w:hAnsiTheme="minorHAnsi" w:cstheme="minorHAnsi"/>
        </w:rPr>
        <w:t xml:space="preserve"> do  </w:t>
      </w:r>
      <w:r w:rsidR="00DC0B80" w:rsidRPr="00DC0B80">
        <w:rPr>
          <w:rFonts w:asciiTheme="minorHAnsi" w:hAnsiTheme="minorHAnsi" w:cstheme="minorHAnsi"/>
        </w:rPr>
        <w:t xml:space="preserve">9. svibnja </w:t>
      </w:r>
      <w:r w:rsidRPr="00DC0B80">
        <w:rPr>
          <w:rFonts w:asciiTheme="minorHAnsi" w:hAnsiTheme="minorHAnsi" w:cstheme="minorHAnsi"/>
        </w:rPr>
        <w:t xml:space="preserve"> 2022.</w:t>
      </w:r>
      <w:r w:rsidR="00DC0B80">
        <w:rPr>
          <w:rFonts w:asciiTheme="minorHAnsi" w:hAnsiTheme="minorHAnsi" w:cstheme="minorHAnsi"/>
        </w:rPr>
        <w:t xml:space="preserve"> </w:t>
      </w:r>
      <w:r w:rsidRPr="00DC0B80"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  <w:color w:val="4D5352"/>
        </w:rPr>
        <w:t>godine  i to je krajnji rok za podnošenje Prijava. Natječaj se objavljuje na mrežnoj stranici Dječje vrtića Konavle, oglasnoj ploči vrtića te mrežnoj stranici i oglasnoj ploči Hrvatskog zavoda za zapošljavanje.</w:t>
      </w:r>
    </w:p>
    <w:p w14:paraId="54856DED" w14:textId="77777777" w:rsidR="00A87ED7" w:rsidRPr="005C6639" w:rsidRDefault="00A87ED7" w:rsidP="00A87ED7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dostavljaju se osobno ili preporučeno poštom u zatvorenoj omotnici s naznakom "za natječaj </w:t>
      </w:r>
      <w:r>
        <w:rPr>
          <w:rFonts w:asciiTheme="minorHAnsi" w:hAnsiTheme="minorHAnsi" w:cstheme="minorHAnsi"/>
        </w:rPr>
        <w:t>–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odgojitelj </w:t>
      </w:r>
      <w:r w:rsidRPr="005C6639">
        <w:rPr>
          <w:rFonts w:asciiTheme="minorHAnsi" w:hAnsiTheme="minorHAnsi" w:cstheme="minorHAnsi"/>
        </w:rPr>
        <w:t xml:space="preserve"> – n</w:t>
      </w:r>
      <w:r>
        <w:rPr>
          <w:rFonts w:asciiTheme="minorHAnsi" w:hAnsiTheme="minorHAnsi" w:cstheme="minorHAnsi"/>
        </w:rPr>
        <w:t xml:space="preserve">a </w:t>
      </w:r>
      <w:r w:rsidRPr="005C6639">
        <w:rPr>
          <w:rFonts w:asciiTheme="minorHAnsi" w:hAnsiTheme="minorHAnsi" w:cstheme="minorHAnsi"/>
        </w:rPr>
        <w:t>određeno</w:t>
      </w:r>
      <w:r>
        <w:rPr>
          <w:rFonts w:asciiTheme="minorHAnsi" w:hAnsiTheme="minorHAnsi" w:cstheme="minorHAnsi"/>
        </w:rPr>
        <w:t xml:space="preserve"> - nepuno</w:t>
      </w:r>
      <w:r w:rsidRPr="005C6639">
        <w:rPr>
          <w:rFonts w:asciiTheme="minorHAnsi" w:hAnsiTheme="minorHAnsi" w:cstheme="minorHAnsi"/>
        </w:rPr>
        <w:t>“  u roku od osam ( 8 ) dana od dana objave natječaja na adresu: Dječji vrtić Konavle, Put od Cavtata b.b., 20210 Cavtat</w:t>
      </w:r>
    </w:p>
    <w:p w14:paraId="1DD6F6CA" w14:textId="77777777" w:rsidR="00A87ED7" w:rsidRPr="005C6639" w:rsidRDefault="00A87ED7" w:rsidP="00A87ED7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Nepravodobne i nepotpune prijave neće se razmatrati.</w:t>
      </w:r>
    </w:p>
    <w:p w14:paraId="5AC6671E" w14:textId="77777777" w:rsidR="00A87ED7" w:rsidRPr="00743C89" w:rsidRDefault="00A87ED7" w:rsidP="00A87ED7">
      <w:pPr>
        <w:pStyle w:val="NormalWeb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lastRenderedPageBreak/>
        <w:t>O rezultatima  Natječaja kandidati će biti pismeno obaviješteni u zakonskom roku. Nakon toga će kandidati moći osobno preuzeti svoju dokumentaciju u tajništvu Dječjeg vrtića Konavle, Put od</w:t>
      </w:r>
      <w:r>
        <w:rPr>
          <w:rFonts w:ascii="Calibri" w:hAnsi="Calibri"/>
        </w:rPr>
        <w:t xml:space="preserve"> Cavtata b.b., 20210 Cavtat ili će im se dokumentacija na zahtjev vratiti poštom.</w:t>
      </w:r>
    </w:p>
    <w:p w14:paraId="086ECB89" w14:textId="450223DF" w:rsidR="00A87ED7" w:rsidRPr="00B80B48" w:rsidRDefault="00A87ED7" w:rsidP="00A87ED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B80B48">
        <w:rPr>
          <w:rFonts w:eastAsiaTheme="minorHAnsi"/>
          <w:sz w:val="22"/>
          <w:szCs w:val="22"/>
          <w:lang w:eastAsia="en-US"/>
        </w:rPr>
        <w:t>KLASA: 601-02-2</w:t>
      </w:r>
      <w:r>
        <w:rPr>
          <w:rFonts w:eastAsiaTheme="minorHAnsi"/>
          <w:sz w:val="22"/>
          <w:szCs w:val="22"/>
          <w:lang w:eastAsia="en-US"/>
        </w:rPr>
        <w:t>2</w:t>
      </w:r>
      <w:r w:rsidRPr="00B80B48">
        <w:rPr>
          <w:rFonts w:eastAsiaTheme="minorHAnsi"/>
          <w:sz w:val="22"/>
          <w:szCs w:val="22"/>
          <w:lang w:eastAsia="en-US"/>
        </w:rPr>
        <w:t>-01/</w:t>
      </w:r>
      <w:r w:rsidR="00707355">
        <w:rPr>
          <w:rFonts w:eastAsiaTheme="minorHAnsi"/>
          <w:sz w:val="22"/>
          <w:szCs w:val="22"/>
          <w:lang w:eastAsia="en-US"/>
        </w:rPr>
        <w:t>18</w:t>
      </w:r>
    </w:p>
    <w:p w14:paraId="1D82EDE2" w14:textId="6B939C72" w:rsidR="00A87ED7" w:rsidRPr="00497084" w:rsidRDefault="00A87ED7" w:rsidP="00A87ED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B80B48">
        <w:rPr>
          <w:rFonts w:eastAsiaTheme="minorHAnsi"/>
          <w:sz w:val="22"/>
          <w:szCs w:val="22"/>
          <w:lang w:eastAsia="en-US"/>
        </w:rPr>
        <w:t>URBROJ</w:t>
      </w:r>
      <w:proofErr w:type="spellEnd"/>
      <w:r w:rsidRPr="00B80B48">
        <w:rPr>
          <w:rFonts w:eastAsiaTheme="minorHAnsi"/>
          <w:sz w:val="22"/>
          <w:szCs w:val="22"/>
          <w:lang w:eastAsia="en-US"/>
        </w:rPr>
        <w:t>: 2117-104-02-2-</w:t>
      </w:r>
      <w:r w:rsidR="00707355">
        <w:rPr>
          <w:rFonts w:eastAsiaTheme="minorHAnsi"/>
          <w:sz w:val="22"/>
          <w:szCs w:val="22"/>
          <w:lang w:eastAsia="en-US"/>
        </w:rPr>
        <w:t>18</w:t>
      </w:r>
    </w:p>
    <w:p w14:paraId="42ECC9E6" w14:textId="77777777" w:rsidR="00A87ED7" w:rsidRDefault="00A87ED7" w:rsidP="00A87ED7"/>
    <w:p w14:paraId="110A4B62" w14:textId="77777777" w:rsidR="00A87ED7" w:rsidRDefault="00A87ED7" w:rsidP="00A87ED7">
      <w:pPr>
        <w:ind w:left="5664" w:firstLine="708"/>
      </w:pPr>
      <w:r>
        <w:t>Dječji vrtić Konavle</w:t>
      </w:r>
    </w:p>
    <w:p w14:paraId="52FAA560" w14:textId="77777777" w:rsidR="00A87ED7" w:rsidRPr="00743C89" w:rsidRDefault="00A87ED7" w:rsidP="00A87ED7">
      <w:pPr>
        <w:pStyle w:val="NormalWeb"/>
        <w:jc w:val="both"/>
        <w:rPr>
          <w:rFonts w:ascii="Calibri" w:hAnsi="Calibri"/>
        </w:rPr>
      </w:pPr>
    </w:p>
    <w:p w14:paraId="74A7253F" w14:textId="77777777" w:rsidR="00A87ED7" w:rsidRPr="0011333D" w:rsidRDefault="00A87ED7" w:rsidP="00A87ED7">
      <w:pPr>
        <w:pStyle w:val="NormalWeb"/>
        <w:spacing w:after="0" w:afterAutospacing="0"/>
        <w:rPr>
          <w:rFonts w:ascii="Calibri" w:hAnsi="Calibri"/>
          <w:b/>
          <w:bCs/>
        </w:rPr>
      </w:pPr>
    </w:p>
    <w:p w14:paraId="4B4CC5C4" w14:textId="77777777" w:rsidR="00A87ED7" w:rsidRDefault="00A87ED7" w:rsidP="00A87ED7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B4BCEFC" w14:textId="77777777" w:rsidR="00A87ED7" w:rsidRPr="00743C89" w:rsidRDefault="00A87ED7" w:rsidP="00A87ED7">
      <w:pPr>
        <w:spacing w:before="100" w:beforeAutospacing="1"/>
        <w:jc w:val="both"/>
        <w:rPr>
          <w:rFonts w:ascii="Calibri" w:hAnsi="Calibri"/>
        </w:rPr>
      </w:pPr>
    </w:p>
    <w:p w14:paraId="06509123" w14:textId="77777777" w:rsidR="00A87ED7" w:rsidRDefault="00A87ED7" w:rsidP="00A87ED7">
      <w:r>
        <w:rPr>
          <w:noProof/>
        </w:rPr>
        <w:drawing>
          <wp:inline distT="0" distB="0" distL="0" distR="0" wp14:anchorId="5BDC9B4B" wp14:editId="393E7333">
            <wp:extent cx="5438775" cy="1171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03ED" w14:textId="77777777" w:rsidR="005358E5" w:rsidRDefault="005358E5"/>
    <w:sectPr w:rsidR="0053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47DAE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5400892">
    <w:abstractNumId w:val="1"/>
  </w:num>
  <w:num w:numId="2" w16cid:durableId="561143051">
    <w:abstractNumId w:val="2"/>
  </w:num>
  <w:num w:numId="3" w16cid:durableId="63675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D7"/>
    <w:rsid w:val="00411359"/>
    <w:rsid w:val="005358E5"/>
    <w:rsid w:val="00707355"/>
    <w:rsid w:val="00A87ED7"/>
    <w:rsid w:val="00DC0B80"/>
    <w:rsid w:val="00E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E01"/>
  <w15:chartTrackingRefBased/>
  <w15:docId w15:val="{8D872325-32E7-4632-B264-B9936B5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7ED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87ED7"/>
    <w:rPr>
      <w:b/>
      <w:bCs/>
    </w:rPr>
  </w:style>
  <w:style w:type="paragraph" w:styleId="ListParagraph">
    <w:name w:val="List Paragraph"/>
    <w:basedOn w:val="Normal"/>
    <w:uiPriority w:val="34"/>
    <w:qFormat/>
    <w:rsid w:val="00A87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2022-04-27T10:00:00Z</dcterms:created>
  <dcterms:modified xsi:type="dcterms:W3CDTF">2022-04-29T07:10:00Z</dcterms:modified>
</cp:coreProperties>
</file>